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72646">
      <w:pPr>
        <w:spacing w:after="312" w:afterLines="100" w:line="560" w:lineRule="exact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附件2</w:t>
      </w:r>
    </w:p>
    <w:p w14:paraId="1F565FC9">
      <w:pPr>
        <w:spacing w:line="560" w:lineRule="exact"/>
        <w:jc w:val="center"/>
        <w:rPr>
          <w:rFonts w:hint="eastAsia" w:ascii="仿宋" w:hAnsi="仿宋" w:eastAsia="仿宋" w:cs="仿宋"/>
          <w:b/>
          <w:kern w:val="0"/>
          <w:sz w:val="36"/>
          <w:szCs w:val="36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广西二轻工业管理学校</w:t>
      </w:r>
      <w:r>
        <w:rPr>
          <w:rFonts w:hint="eastAsia" w:ascii="仿宋" w:hAnsi="仿宋" w:eastAsia="仿宋" w:cs="仿宋"/>
          <w:sz w:val="44"/>
          <w:szCs w:val="44"/>
        </w:rPr>
        <w:t>2024年度公开招聘工作人员笔试考场守则</w:t>
      </w:r>
    </w:p>
    <w:p w14:paraId="10DEF271"/>
    <w:p w14:paraId="049CA316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一、考生应遵守考场纪律及守则，尊重考场工作人员，自觉接受监考员的监督和检查，服从管理，共同维护考场秩序。</w:t>
      </w:r>
    </w:p>
    <w:p w14:paraId="4E97A5A1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二、考试当天考生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建议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提前60分钟到达考点，预留足够时间配合考点工作人员进行入场核验。考试开始前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15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分钟，考生凭本人有效居民身份证原件（含临时身份证或公安机关出具的有效身份证明原件）和准考证原件到对应考场，待审核通过后进入考场，按准考证上的座位号入座。缺少上述材料之一者，不能入场参加考试。考生入座后，应当将准考证和身份证放在座位左上角，以备监考员检查。</w:t>
      </w:r>
    </w:p>
    <w:p w14:paraId="1A002685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三、考生进入考场时，可以携带蓝色或黑色钢笔、签字笔、铅笔、橡皮擦、直尺和不具有文字储存及显示、录放功能的计算器，不得携带通讯工具（如手机、电子手表、手环及其他无线接收、传送设备等）、电子存储记忆录放设备、书籍、纸张以及其他与考试无关的物品进入考场座位，否则按违纪处理。考生携带与考试无关的物品，须存放在考场指定位置，并切断电子设备电源，关闭手机以及闹钟功能。</w:t>
      </w:r>
    </w:p>
    <w:p w14:paraId="5498F70F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四、考试开始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15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分钟后，考生不得进入考场。考试时间内不允许提前交卷、中途离场。</w:t>
      </w:r>
    </w:p>
    <w:p w14:paraId="2E044A55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五、考生领到试卷后，应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仔细核对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。如发现试题印制、分发错误或字迹不清等有关问题，考生可举手大声询问，请监考员处理。考生应在试卷规定位置准确填写考生姓名和准考证号等有关信息，等开考时间到、监考员宣布“考试时间开始”考生才能开始答题。</w:t>
      </w:r>
    </w:p>
    <w:p w14:paraId="4331DA64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六、考试期间，考生不得擅自离开考场，如有特殊情况需要暂时离开考场，应当经监考员同意并由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工作人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员陪同。考生因特殊原因在未到交卷时间不能继续考试的，经监考员批准，并在《考场登记表》中填写交卷时间并签字确认，由指定的监考员陪同至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考务办公室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，在考试结束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  <w:lang w:val="en-US" w:eastAsia="zh-CN"/>
        </w:rPr>
        <w:t>后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才能离开考点。</w:t>
      </w:r>
    </w:p>
    <w:p w14:paraId="1E92FEF1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七、考生应独立答卷，保持考场肃静，禁止吸烟、交头接耳，不得窥视他人试卷及其他答题材料，不得夹带或传递纸条、交换试卷、替考等。不得私自传、借文具，如确有需要，须经由监考员传递。凡违反上述规定的行为，均属考试违纪或作弊。</w:t>
      </w:r>
    </w:p>
    <w:p w14:paraId="40DBC0A2">
      <w:pPr>
        <w:ind w:firstLine="640" w:firstLineChars="200"/>
        <w:rPr>
          <w:rFonts w:ascii="仿宋" w:hAnsi="仿宋" w:eastAsia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八、考试结束铃响，考生应立即停止答题，将试卷、草稿纸整理好放在桌面上，等候监考员清点无误并准许后，方可离开考场。不得将试卷、草稿纸等与考试相关的内容以任何方式带出考场。考生离开考场后不得在考场附近逗留、喧哗。</w:t>
      </w:r>
    </w:p>
    <w:p w14:paraId="05759D60">
      <w:pPr>
        <w:ind w:firstLine="640" w:firstLineChars="200"/>
      </w:pP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九、违反考试纪律按《事业单位公开招聘违纪违规行为处理规定》（人力资源和社会保障部令第35号）处理。</w:t>
      </w:r>
    </w:p>
    <w:sectPr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DUwYTNkMzAzOGJiODBjMzRiYTI1NTljZWVkOTIifQ=="/>
  </w:docVars>
  <w:rsids>
    <w:rsidRoot w:val="000B4DCA"/>
    <w:rsid w:val="00067143"/>
    <w:rsid w:val="00086838"/>
    <w:rsid w:val="000B4DCA"/>
    <w:rsid w:val="000F48CB"/>
    <w:rsid w:val="002672C2"/>
    <w:rsid w:val="004B6776"/>
    <w:rsid w:val="0058060E"/>
    <w:rsid w:val="00775B2C"/>
    <w:rsid w:val="00931D91"/>
    <w:rsid w:val="00B66D52"/>
    <w:rsid w:val="00F5539C"/>
    <w:rsid w:val="01390BCC"/>
    <w:rsid w:val="051A2EA6"/>
    <w:rsid w:val="06EB2968"/>
    <w:rsid w:val="084542FA"/>
    <w:rsid w:val="0ACA6D38"/>
    <w:rsid w:val="0E91531B"/>
    <w:rsid w:val="0EFE7BB2"/>
    <w:rsid w:val="208337BA"/>
    <w:rsid w:val="255120D8"/>
    <w:rsid w:val="2C63021A"/>
    <w:rsid w:val="328C4750"/>
    <w:rsid w:val="339A2E9C"/>
    <w:rsid w:val="36080591"/>
    <w:rsid w:val="37977E1F"/>
    <w:rsid w:val="454669E0"/>
    <w:rsid w:val="469A6FE4"/>
    <w:rsid w:val="49FD0207"/>
    <w:rsid w:val="50187F40"/>
    <w:rsid w:val="5AD92379"/>
    <w:rsid w:val="61120392"/>
    <w:rsid w:val="632779F9"/>
    <w:rsid w:val="67DB0DB2"/>
    <w:rsid w:val="6DE57F01"/>
    <w:rsid w:val="715F4802"/>
    <w:rsid w:val="7921343D"/>
    <w:rsid w:val="7AAF05A8"/>
    <w:rsid w:val="7BCB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dell</Company>
  <Pages>2</Pages>
  <Words>945</Words>
  <Characters>951</Characters>
  <Lines>7</Lines>
  <Paragraphs>2</Paragraphs>
  <TotalTime>13</TotalTime>
  <ScaleCrop>false</ScaleCrop>
  <LinksUpToDate>false</LinksUpToDate>
  <CharactersWithSpaces>951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2024-10-10T10:10:00Z</dcterms:created>
  <dc:creator>dell</dc:creator>
  <cp:lastModifiedBy>十三一</cp:lastModifiedBy>
  <cp:lastPrinted>2024-10-29T04:14:00Z</cp:lastPrinted>
  <dcterms:modified xsi:type="dcterms:W3CDTF">2024-10-29T04:14:18Z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8D5999D49B4345858958EB8AC55471DB_12</vt:lpwstr>
  </property>
</Properties>
</file>